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BD63CC">
      <w:pPr>
        <w:pStyle w:val="Corpotesto"/>
        <w:kinsoku w:val="0"/>
        <w:overflowPunct w:val="0"/>
        <w:spacing w:before="8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996504">
      <w:pPr>
        <w:pStyle w:val="Corpotesto"/>
        <w:kinsoku w:val="0"/>
        <w:overflowPunct w:val="0"/>
        <w:spacing w:line="288" w:lineRule="auto"/>
        <w:ind w:right="97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Avviso interno per la selezione di n. </w:t>
      </w:r>
      <w:r>
        <w:rPr>
          <w:rFonts w:ascii="Arial" w:hAnsi="Arial" w:cs="Arial"/>
          <w:b/>
          <w:bCs/>
        </w:rPr>
        <w:t>3</w:t>
      </w:r>
      <w:r w:rsidRPr="00C726FA">
        <w:rPr>
          <w:rFonts w:ascii="Arial" w:hAnsi="Arial" w:cs="Arial"/>
          <w:b/>
          <w:bCs/>
        </w:rPr>
        <w:t xml:space="preserve"> esperti interni </w:t>
      </w:r>
      <w:r w:rsidRPr="00C726FA">
        <w:rPr>
          <w:rFonts w:ascii="Arial" w:hAnsi="Arial" w:cs="Arial"/>
          <w:b/>
        </w:rPr>
        <w:t>con il ruolo di formator</w:t>
      </w:r>
      <w:r>
        <w:rPr>
          <w:rFonts w:ascii="Arial" w:hAnsi="Arial" w:cs="Arial"/>
          <w:b/>
        </w:rPr>
        <w:t xml:space="preserve">i e 3 tutor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D944E8" w:rsidRDefault="00D944E8" w:rsidP="00D944E8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Titolo del corso: “</w:t>
      </w:r>
      <w:r w:rsidR="004D0424">
        <w:rPr>
          <w:rFonts w:ascii="Arial" w:hAnsi="Arial" w:cs="Arial"/>
          <w:b/>
        </w:rPr>
        <w:t>Laboratorio AutoCAD 2.0</w:t>
      </w:r>
      <w:r>
        <w:rPr>
          <w:rFonts w:ascii="Arial" w:hAnsi="Arial" w:cs="Arial"/>
          <w:b/>
        </w:rPr>
        <w:t>”</w:t>
      </w:r>
      <w:r w:rsidR="009C5D25">
        <w:rPr>
          <w:rFonts w:ascii="Arial" w:hAnsi="Arial" w:cs="Arial"/>
          <w:b/>
        </w:rPr>
        <w:t>.</w:t>
      </w:r>
    </w:p>
    <w:p w:rsidR="00BD63CC" w:rsidRDefault="00BD63CC" w:rsidP="00625C25">
      <w:pPr>
        <w:pStyle w:val="Corpotesto"/>
        <w:kinsoku w:val="0"/>
        <w:overflowPunct w:val="0"/>
        <w:jc w:val="both"/>
        <w:rPr>
          <w:rFonts w:ascii="Arial" w:hAnsi="Arial" w:cs="Arial"/>
          <w:spacing w:val="-9"/>
        </w:rPr>
      </w:pPr>
    </w:p>
    <w:p w:rsidR="00996504" w:rsidRDefault="00996504" w:rsidP="009965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625C25" w:rsidP="00615DD3">
      <w:pPr>
        <w:spacing w:before="60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Default="00996504" w:rsidP="00E824FC">
      <w:pPr>
        <w:spacing w:line="360" w:lineRule="auto"/>
        <w:rPr>
          <w:rFonts w:ascii="Arial" w:hAnsi="Arial" w:cs="Arial"/>
          <w:i/>
        </w:rPr>
      </w:pPr>
      <w:r w:rsidRPr="00996504">
        <w:rPr>
          <w:rFonts w:ascii="Arial" w:hAnsi="Arial" w:cs="Arial"/>
          <w:i/>
        </w:rPr>
        <w:t>(compilare la tabella afferente alla posizione</w:t>
      </w:r>
      <w:r>
        <w:rPr>
          <w:rFonts w:ascii="Arial" w:hAnsi="Arial" w:cs="Arial"/>
          <w:i/>
        </w:rPr>
        <w:t xml:space="preserve"> per la quale si chiede partecipare)</w:t>
      </w:r>
    </w:p>
    <w:p w:rsidR="00983622" w:rsidRPr="009C217D" w:rsidRDefault="00983622" w:rsidP="00983622">
      <w:pPr>
        <w:pStyle w:val="Corpotesto"/>
        <w:keepNext/>
        <w:numPr>
          <w:ilvl w:val="0"/>
          <w:numId w:val="4"/>
        </w:numPr>
        <w:kinsoku w:val="0"/>
        <w:overflowPunct w:val="0"/>
        <w:spacing w:before="240"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9C217D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8"/>
        <w:gridCol w:w="1318"/>
        <w:gridCol w:w="1462"/>
        <w:gridCol w:w="1318"/>
      </w:tblGrid>
      <w:tr w:rsidR="00983622" w:rsidRPr="002D219E" w:rsidTr="00EC2647">
        <w:trPr>
          <w:trHeight w:val="420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874428" w:rsidRDefault="00983622" w:rsidP="00EC2647">
            <w:pPr>
              <w:pStyle w:val="TableParagraph"/>
              <w:keepNext/>
              <w:ind w:left="108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83622" w:rsidRPr="002D219E" w:rsidTr="00EC2647">
        <w:trPr>
          <w:trHeight w:val="325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9C217D" w:rsidRDefault="00983622" w:rsidP="00EC2647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C217D">
              <w:rPr>
                <w:rFonts w:ascii="Arial" w:hAnsi="Arial" w:cs="Arial"/>
                <w:bCs/>
                <w:sz w:val="20"/>
                <w:szCs w:val="20"/>
              </w:rPr>
              <w:t xml:space="preserve">Laurea magistrale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</w:t>
            </w:r>
            <w:r w:rsidRPr="009C217D"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E824FC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55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9C217D" w:rsidRDefault="00983622" w:rsidP="00EC2647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C217D">
              <w:rPr>
                <w:rFonts w:ascii="Arial" w:hAnsi="Arial" w:cs="Arial"/>
                <w:bCs/>
                <w:sz w:val="20"/>
                <w:szCs w:val="20"/>
              </w:rPr>
              <w:t>Laurea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magistrale</w:t>
            </w:r>
            <w:r w:rsidRPr="009C217D">
              <w:rPr>
                <w:rFonts w:ascii="Arial" w:hAnsi="Arial" w:cs="Arial"/>
                <w:bCs/>
                <w:sz w:val="20"/>
                <w:szCs w:val="20"/>
              </w:rPr>
              <w:t xml:space="preserve"> in Architettura o Ingegneria civile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Pr="009C217D"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683810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436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9C217D" w:rsidRDefault="00983622" w:rsidP="00EC2647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C217D">
              <w:rPr>
                <w:rFonts w:ascii="Arial" w:hAnsi="Arial" w:cs="Arial"/>
                <w:bCs/>
                <w:sz w:val="20"/>
                <w:szCs w:val="20"/>
              </w:rPr>
              <w:t xml:space="preserve">Corsi di formazione </w:t>
            </w:r>
            <w:r w:rsidRPr="009C217D">
              <w:rPr>
                <w:rFonts w:ascii="Arial" w:hAnsi="Arial" w:cs="Arial"/>
                <w:sz w:val="20"/>
                <w:szCs w:val="20"/>
              </w:rPr>
              <w:t>attinenti l’incarico come discente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C217D"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683810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35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E824FC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53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E824FC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83622" w:rsidRPr="002D219E" w:rsidTr="00EC2647">
        <w:trPr>
          <w:trHeight w:val="64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25C30" w:rsidRDefault="00983622" w:rsidP="00EC2647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 di intervento A                     (max 5 pubblicazioni)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E824FC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53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Attività svolte in qualità di formatore in corsi attinenti il presente avviso negli ultimi 5 anni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E824FC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699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di progettazione, coordinamento, gestione, valutazione di azioni finanziate con fondi nazionali/europei </w:t>
            </w:r>
            <w:r w:rsidR="00823654">
              <w:rPr>
                <w:rFonts w:ascii="Arial" w:hAnsi="Arial" w:cs="Arial"/>
                <w:sz w:val="20"/>
                <w:szCs w:val="20"/>
              </w:rPr>
              <w:t>negli ultimi 5 anni (PON, PNSD</w:t>
            </w:r>
            <w:bookmarkStart w:id="0" w:name="_GoBack"/>
            <w:bookmarkEnd w:id="0"/>
            <w:r w:rsidRPr="002D219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5attività)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E824FC" w:rsidRDefault="00983622" w:rsidP="00EC2647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268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BD63CC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3622" w:rsidRPr="002D219E" w:rsidTr="00EC2647">
        <w:trPr>
          <w:trHeight w:val="404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BD63CC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22" w:rsidRPr="002D219E" w:rsidRDefault="00983622" w:rsidP="00EC2647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622" w:rsidRPr="00225C30" w:rsidRDefault="00983622" w:rsidP="00983622">
      <w:pPr>
        <w:pStyle w:val="Corpotesto"/>
        <w:pageBreakBefore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left="499" w:right="-40" w:hanging="357"/>
        <w:jc w:val="both"/>
        <w:rPr>
          <w:rFonts w:ascii="Arial" w:hAnsi="Arial" w:cs="Arial"/>
          <w:b/>
        </w:rPr>
      </w:pPr>
      <w:r w:rsidRPr="00225C30">
        <w:rPr>
          <w:rFonts w:ascii="Arial" w:hAnsi="Arial" w:cs="Arial"/>
          <w:b/>
        </w:rPr>
        <w:t>TUTOR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1279"/>
        <w:gridCol w:w="1559"/>
        <w:gridCol w:w="1274"/>
      </w:tblGrid>
      <w:tr w:rsidR="00983622" w:rsidRPr="00225C30" w:rsidTr="00EC2647">
        <w:tc>
          <w:tcPr>
            <w:tcW w:w="6094" w:type="dxa"/>
            <w:shd w:val="clear" w:color="auto" w:fill="C5E0B3" w:themeFill="accent6" w:themeFillTint="66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279" w:type="dxa"/>
            <w:shd w:val="clear" w:color="auto" w:fill="C5E0B3" w:themeFill="accent6" w:themeFillTint="66"/>
            <w:vAlign w:val="center"/>
          </w:tcPr>
          <w:p w:rsidR="00983622" w:rsidRPr="002D219E" w:rsidRDefault="00983622" w:rsidP="00EC264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983622" w:rsidRPr="00E824FC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4" w:type="dxa"/>
            <w:shd w:val="clear" w:color="auto" w:fill="C5E0B3" w:themeFill="accent6" w:themeFillTint="66"/>
            <w:vAlign w:val="center"/>
          </w:tcPr>
          <w:p w:rsidR="00983622" w:rsidRPr="002D219E" w:rsidRDefault="00983622" w:rsidP="00EC2647">
            <w:pPr>
              <w:pStyle w:val="TableParagraph"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83622" w:rsidRPr="00225C30" w:rsidTr="00EC2647">
        <w:trPr>
          <w:trHeight w:val="346"/>
        </w:trPr>
        <w:tc>
          <w:tcPr>
            <w:tcW w:w="6094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279" w:type="dxa"/>
            <w:vAlign w:val="center"/>
          </w:tcPr>
          <w:p w:rsidR="00983622" w:rsidRPr="00E824FC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407"/>
        </w:trPr>
        <w:tc>
          <w:tcPr>
            <w:tcW w:w="6094" w:type="dxa"/>
            <w:vAlign w:val="center"/>
          </w:tcPr>
          <w:p w:rsidR="0098362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Diploma di scuola secondaria di secondo grado</w:t>
            </w:r>
          </w:p>
          <w:p w:rsidR="0098362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con votazione fino a 70/100                        </w:t>
            </w:r>
          </w:p>
          <w:p w:rsidR="0098362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con votazione tra 71/100 e &lt;80/100           </w:t>
            </w:r>
          </w:p>
          <w:p w:rsidR="0098362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con votazione tra 81/100 e &lt;90/100           </w:t>
            </w:r>
          </w:p>
          <w:p w:rsidR="0098362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con votazione tra 91/100 e &lt;100/100         </w:t>
            </w:r>
          </w:p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con votazione pari a 100/100 e Lode         </w:t>
            </w:r>
          </w:p>
        </w:tc>
        <w:tc>
          <w:tcPr>
            <w:tcW w:w="1279" w:type="dxa"/>
            <w:vAlign w:val="center"/>
          </w:tcPr>
          <w:p w:rsidR="00983622" w:rsidRDefault="00983622" w:rsidP="00EC2647">
            <w:pPr>
              <w:pStyle w:val="TableParagraph"/>
              <w:spacing w:before="240"/>
              <w:ind w:right="113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punti 1</w:t>
            </w:r>
          </w:p>
          <w:p w:rsidR="00983622" w:rsidRDefault="00983622" w:rsidP="00EC2647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punti 2</w:t>
            </w:r>
          </w:p>
          <w:p w:rsidR="00983622" w:rsidRDefault="00983622" w:rsidP="00EC2647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punti 3</w:t>
            </w:r>
          </w:p>
          <w:p w:rsidR="00983622" w:rsidRDefault="00983622" w:rsidP="00EC2647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punti 4</w:t>
            </w:r>
          </w:p>
          <w:p w:rsidR="00983622" w:rsidRPr="00683810" w:rsidRDefault="00983622" w:rsidP="00EC2647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punti 5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547"/>
        </w:trPr>
        <w:tc>
          <w:tcPr>
            <w:tcW w:w="6094" w:type="dxa"/>
            <w:vAlign w:val="center"/>
          </w:tcPr>
          <w:p w:rsidR="0098362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Corso di perfezionamento post diploma</w:t>
            </w:r>
          </w:p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5)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983622" w:rsidRPr="00683810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668"/>
        </w:trPr>
        <w:tc>
          <w:tcPr>
            <w:tcW w:w="6094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iscente attinenti alle discipline STEM                                                                (max 5)</w:t>
            </w:r>
          </w:p>
        </w:tc>
        <w:tc>
          <w:tcPr>
            <w:tcW w:w="1279" w:type="dxa"/>
            <w:vAlign w:val="center"/>
          </w:tcPr>
          <w:p w:rsidR="00983622" w:rsidRPr="00E824FC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8362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41442" w:rsidTr="00EC2647">
        <w:trPr>
          <w:trHeight w:val="340"/>
        </w:trPr>
        <w:tc>
          <w:tcPr>
            <w:tcW w:w="6094" w:type="dxa"/>
            <w:shd w:val="clear" w:color="auto" w:fill="C5E0B3" w:themeFill="accent6" w:themeFillTint="66"/>
            <w:vAlign w:val="center"/>
          </w:tcPr>
          <w:p w:rsidR="00983622" w:rsidRPr="00241442" w:rsidRDefault="00983622" w:rsidP="00EC264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838" w:type="dxa"/>
            <w:gridSpan w:val="2"/>
            <w:shd w:val="clear" w:color="auto" w:fill="C5E0B3" w:themeFill="accent6" w:themeFillTint="66"/>
            <w:vAlign w:val="center"/>
          </w:tcPr>
          <w:p w:rsidR="00983622" w:rsidRPr="0024144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983622" w:rsidRPr="0024144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391"/>
        </w:trPr>
        <w:tc>
          <w:tcPr>
            <w:tcW w:w="6094" w:type="dxa"/>
            <w:shd w:val="clear" w:color="auto" w:fill="FFCCFF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279" w:type="dxa"/>
            <w:shd w:val="clear" w:color="auto" w:fill="FFCCFF"/>
            <w:vAlign w:val="center"/>
          </w:tcPr>
          <w:p w:rsidR="00983622" w:rsidRPr="00E824FC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4" w:type="dxa"/>
            <w:shd w:val="clear" w:color="auto" w:fill="FFCCFF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693"/>
        </w:trPr>
        <w:tc>
          <w:tcPr>
            <w:tcW w:w="6094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Esperienze di tutoraggio/coordinamento/gestione e 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izzazione in progettualità STEM (max 5 esperienze)</w:t>
            </w:r>
          </w:p>
        </w:tc>
        <w:tc>
          <w:tcPr>
            <w:tcW w:w="1279" w:type="dxa"/>
            <w:vAlign w:val="center"/>
          </w:tcPr>
          <w:p w:rsidR="00983622" w:rsidRPr="00E824FC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551"/>
        </w:trPr>
        <w:tc>
          <w:tcPr>
            <w:tcW w:w="6094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Attività di assistenza tecnica nell’ambito della didattica laboratoriale                                                            (max 5 attività)</w:t>
            </w:r>
          </w:p>
        </w:tc>
        <w:tc>
          <w:tcPr>
            <w:tcW w:w="1279" w:type="dxa"/>
            <w:vAlign w:val="center"/>
          </w:tcPr>
          <w:p w:rsidR="00983622" w:rsidRPr="00E824FC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621"/>
        </w:trPr>
        <w:tc>
          <w:tcPr>
            <w:tcW w:w="6094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(max 5 certificazioni)</w:t>
            </w:r>
          </w:p>
        </w:tc>
        <w:tc>
          <w:tcPr>
            <w:tcW w:w="1279" w:type="dxa"/>
            <w:vAlign w:val="center"/>
          </w:tcPr>
          <w:p w:rsidR="00983622" w:rsidRPr="00E824FC" w:rsidRDefault="00983622" w:rsidP="00EC2647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c>
          <w:tcPr>
            <w:tcW w:w="6094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Attività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di assistenza tecnica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                      (max 5 attività)</w:t>
            </w:r>
          </w:p>
        </w:tc>
        <w:tc>
          <w:tcPr>
            <w:tcW w:w="1279" w:type="dxa"/>
            <w:vAlign w:val="center"/>
          </w:tcPr>
          <w:p w:rsidR="00983622" w:rsidRPr="00BD63CC" w:rsidRDefault="00983622" w:rsidP="00EC2647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83622" w:rsidRPr="00241442" w:rsidTr="00EC2647">
        <w:trPr>
          <w:trHeight w:val="340"/>
        </w:trPr>
        <w:tc>
          <w:tcPr>
            <w:tcW w:w="6094" w:type="dxa"/>
            <w:shd w:val="clear" w:color="auto" w:fill="FFCCFF"/>
            <w:vAlign w:val="center"/>
          </w:tcPr>
          <w:p w:rsidR="00983622" w:rsidRPr="00241442" w:rsidRDefault="00983622" w:rsidP="00EC264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8" w:type="dxa"/>
            <w:gridSpan w:val="2"/>
            <w:shd w:val="clear" w:color="auto" w:fill="FFCCFF"/>
            <w:vAlign w:val="center"/>
          </w:tcPr>
          <w:p w:rsidR="00983622" w:rsidRPr="0024144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274" w:type="dxa"/>
            <w:shd w:val="clear" w:color="auto" w:fill="FFCCFF"/>
          </w:tcPr>
          <w:p w:rsidR="00983622" w:rsidRPr="00241442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983622" w:rsidRPr="00225C30" w:rsidTr="00EC2647">
        <w:trPr>
          <w:trHeight w:val="407"/>
        </w:trPr>
        <w:tc>
          <w:tcPr>
            <w:tcW w:w="6094" w:type="dxa"/>
            <w:shd w:val="clear" w:color="auto" w:fill="auto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274" w:type="dxa"/>
            <w:shd w:val="clear" w:color="auto" w:fill="auto"/>
          </w:tcPr>
          <w:p w:rsidR="00983622" w:rsidRPr="00225C30" w:rsidRDefault="00983622" w:rsidP="00EC264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E4A" w:rsidRDefault="00615DD3" w:rsidP="00983622">
      <w:pPr>
        <w:pStyle w:val="Corpotesto"/>
        <w:keepNext/>
        <w:tabs>
          <w:tab w:val="left" w:pos="9072"/>
        </w:tabs>
        <w:kinsoku w:val="0"/>
        <w:overflowPunct w:val="0"/>
        <w:spacing w:before="360" w:after="120" w:line="288" w:lineRule="auto"/>
        <w:ind w:right="-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983622">
      <w:pPr>
        <w:pStyle w:val="Corpotesto"/>
        <w:tabs>
          <w:tab w:val="left" w:pos="3025"/>
        </w:tabs>
        <w:kinsoku w:val="0"/>
        <w:overflowPunct w:val="0"/>
        <w:spacing w:before="36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029D75AC"/>
    <w:multiLevelType w:val="hybridMultilevel"/>
    <w:tmpl w:val="570016FA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CF1"/>
    <w:multiLevelType w:val="hybridMultilevel"/>
    <w:tmpl w:val="512EC94E"/>
    <w:lvl w:ilvl="0" w:tplc="28DC0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69D"/>
    <w:multiLevelType w:val="hybridMultilevel"/>
    <w:tmpl w:val="A2C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0D3EED"/>
    <w:rsid w:val="001C30F4"/>
    <w:rsid w:val="001F6C4F"/>
    <w:rsid w:val="00211E6D"/>
    <w:rsid w:val="002D36BB"/>
    <w:rsid w:val="003C4CA4"/>
    <w:rsid w:val="004D0424"/>
    <w:rsid w:val="005332B4"/>
    <w:rsid w:val="00615DD3"/>
    <w:rsid w:val="00625C25"/>
    <w:rsid w:val="00683810"/>
    <w:rsid w:val="0068444F"/>
    <w:rsid w:val="006A11C4"/>
    <w:rsid w:val="00823654"/>
    <w:rsid w:val="008E1AAB"/>
    <w:rsid w:val="00935CD2"/>
    <w:rsid w:val="00983622"/>
    <w:rsid w:val="00996504"/>
    <w:rsid w:val="00996E4A"/>
    <w:rsid w:val="009C5D25"/>
    <w:rsid w:val="00BD63CC"/>
    <w:rsid w:val="00BF246D"/>
    <w:rsid w:val="00D940E4"/>
    <w:rsid w:val="00D944E8"/>
    <w:rsid w:val="00E6543F"/>
    <w:rsid w:val="00E824FC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26D62E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5</cp:revision>
  <dcterms:created xsi:type="dcterms:W3CDTF">2024-07-05T11:11:00Z</dcterms:created>
  <dcterms:modified xsi:type="dcterms:W3CDTF">2024-10-12T09:46:00Z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