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AFC53" w14:textId="533C964F" w:rsidR="00CF224F" w:rsidRDefault="00CF224F" w:rsidP="00573787">
      <w:pPr>
        <w:tabs>
          <w:tab w:val="left" w:pos="0"/>
          <w:tab w:val="left" w:pos="5160"/>
        </w:tabs>
        <w:spacing w:before="240" w:line="276" w:lineRule="auto"/>
        <w:jc w:val="right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CF224F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Allegato </w:t>
      </w:r>
      <w:r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B</w:t>
      </w:r>
    </w:p>
    <w:p w14:paraId="4A00D206" w14:textId="77777777" w:rsidR="00573787" w:rsidRPr="00573787" w:rsidRDefault="00573787" w:rsidP="00573787">
      <w:pPr>
        <w:tabs>
          <w:tab w:val="left" w:pos="3255"/>
        </w:tabs>
        <w:spacing w:before="840"/>
        <w:jc w:val="both"/>
        <w:rPr>
          <w:rFonts w:ascii="Arial" w:hAnsi="Arial" w:cs="Arial"/>
          <w:b/>
          <w:sz w:val="22"/>
          <w:szCs w:val="22"/>
        </w:rPr>
      </w:pPr>
      <w:r w:rsidRPr="00573787">
        <w:rPr>
          <w:rFonts w:ascii="Arial" w:hAnsi="Arial" w:cs="Arial"/>
          <w:b/>
          <w:sz w:val="22"/>
          <w:szCs w:val="22"/>
        </w:rPr>
        <w:t>Progetto PNRR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p w14:paraId="10BFAC1E" w14:textId="77777777" w:rsidR="00573787" w:rsidRPr="00573787" w:rsidRDefault="00573787" w:rsidP="00573787">
      <w:pPr>
        <w:tabs>
          <w:tab w:val="left" w:pos="0"/>
          <w:tab w:val="left" w:pos="5160"/>
          <w:tab w:val="right" w:pos="9214"/>
        </w:tabs>
        <w:spacing w:before="120" w:after="120" w:line="276" w:lineRule="auto"/>
        <w:jc w:val="both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573787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AVVISO PUBBLICO PER LA SELEZIONE PERSONALE INTERNO – ESTERNO per la realizzazione di PERCORSI DI FORMAZIONE SULLA TRANSIZIONE DIGITALE e LABORATORI DI FORMAZIONE SUL CAMPO.</w:t>
      </w:r>
    </w:p>
    <w:p w14:paraId="243AA2C3" w14:textId="77777777" w:rsidR="00573787" w:rsidRPr="00573787" w:rsidRDefault="00573787" w:rsidP="00573787">
      <w:pPr>
        <w:tabs>
          <w:tab w:val="left" w:pos="0"/>
          <w:tab w:val="left" w:pos="5160"/>
          <w:tab w:val="right" w:pos="9214"/>
        </w:tabs>
        <w:spacing w:before="120" w:after="120" w:line="276" w:lineRule="auto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573787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Titolo del progetto: “AMALDI IN TRANSIZIONE”</w:t>
      </w:r>
    </w:p>
    <w:p w14:paraId="7882DE97" w14:textId="77777777" w:rsidR="00573787" w:rsidRPr="00573787" w:rsidRDefault="00573787" w:rsidP="00573787">
      <w:pPr>
        <w:tabs>
          <w:tab w:val="left" w:pos="0"/>
          <w:tab w:val="left" w:pos="5160"/>
          <w:tab w:val="right" w:pos="9214"/>
        </w:tabs>
        <w:spacing w:before="120" w:after="120" w:line="276" w:lineRule="auto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573787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Codice CUP: F34D23003870006 </w:t>
      </w:r>
    </w:p>
    <w:p w14:paraId="6CCCE300" w14:textId="77777777" w:rsidR="00573787" w:rsidRDefault="00573787" w:rsidP="00573787">
      <w:pPr>
        <w:tabs>
          <w:tab w:val="left" w:pos="0"/>
          <w:tab w:val="left" w:pos="5160"/>
          <w:tab w:val="right" w:pos="9214"/>
        </w:tabs>
        <w:spacing w:before="120" w:after="120" w:line="276" w:lineRule="auto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573787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Codice progetto: M4C1I2.1-2023-1222-P-41606</w:t>
      </w:r>
    </w:p>
    <w:p w14:paraId="7FC4B49A" w14:textId="04DB515C" w:rsidR="00B716DF" w:rsidRPr="00573787" w:rsidRDefault="00B716DF" w:rsidP="00573787">
      <w:pPr>
        <w:tabs>
          <w:tab w:val="left" w:pos="0"/>
          <w:tab w:val="left" w:pos="5160"/>
          <w:tab w:val="right" w:pos="9214"/>
        </w:tabs>
        <w:spacing w:before="240" w:after="120" w:line="276" w:lineRule="auto"/>
        <w:jc w:val="center"/>
        <w:rPr>
          <w:rFonts w:ascii="Arial" w:eastAsia="Arial" w:hAnsi="Arial" w:cs="Arial"/>
          <w:b/>
          <w:bCs/>
          <w:iCs/>
          <w:noProof/>
          <w:sz w:val="24"/>
          <w:szCs w:val="24"/>
          <w:lang w:eastAsia="en-US"/>
        </w:rPr>
      </w:pPr>
      <w:r w:rsidRPr="00573787">
        <w:rPr>
          <w:rFonts w:ascii="Arial" w:eastAsia="Arial" w:hAnsi="Arial" w:cs="Arial"/>
          <w:b/>
          <w:bCs/>
          <w:iCs/>
          <w:noProof/>
          <w:sz w:val="24"/>
          <w:szCs w:val="24"/>
          <w:lang w:eastAsia="en-US"/>
        </w:rPr>
        <w:t>DICHIARAZIONE SULL’INSUSSISTENZA DI CAUSE DI INCOMPATIBILITA’</w:t>
      </w:r>
    </w:p>
    <w:p w14:paraId="0AA7DB9C" w14:textId="711712C7" w:rsidR="009A57FB" w:rsidRDefault="009A57FB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Il/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La sottoscritt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o/a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 nato/a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il 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___________ 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residente 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in via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,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tel.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e-mail </w:t>
      </w:r>
      <w:r>
        <w:t xml:space="preserve">_________________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Codice fiscale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in servizio presso 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Liceo Scientifico “Edoardo Amaldi”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in qualità di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______________________________________________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,</w:t>
      </w:r>
    </w:p>
    <w:p w14:paraId="252E0193" w14:textId="12FCE347" w:rsidR="00B716DF" w:rsidRP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consapevole delle sanzioni penali in caso di dichiarazioni mendaci e della conseguente decadenza dai be-nefici conseguenti al provvedimento emanato (ai sensi degli artt. 75 e 76 del DPR 445/2000), sotto la pro-pria responsabilità</w:t>
      </w:r>
    </w:p>
    <w:p w14:paraId="70FF34B9" w14:textId="77777777" w:rsidR="00B716DF" w:rsidRPr="00B716DF" w:rsidRDefault="00B716DF" w:rsidP="00573787">
      <w:pPr>
        <w:tabs>
          <w:tab w:val="left" w:pos="0"/>
          <w:tab w:val="left" w:pos="5160"/>
          <w:tab w:val="right" w:pos="9214"/>
        </w:tabs>
        <w:spacing w:line="276" w:lineRule="auto"/>
        <w:jc w:val="center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DICHIARA</w:t>
      </w:r>
    </w:p>
    <w:p w14:paraId="724E472F" w14:textId="119CB391" w:rsidR="008E0625" w:rsidRDefault="00B716DF" w:rsidP="008E0625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che non sussistono cause di incompatibilità a</w:t>
      </w:r>
      <w:r w:rsidR="009E4BF7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svolgere l’incarico di Esperto/Tutor </w:t>
      </w: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nell’ambito del </w:t>
      </w:r>
      <w:r w:rsid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progetto </w:t>
      </w: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PNRR – Missione 4: Istruzione e ricerca – Componente 1 – </w:t>
      </w:r>
      <w:r w:rsidR="008E0625" w:rsidRP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Investimento 3.1: Nuove competenze e nuovi linguaggi,</w:t>
      </w:r>
      <w:r w:rsid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8E0625" w:rsidRP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Codice M4C1I3.1-2023-1143-P-32519 - CUP: F34D23002700006</w:t>
      </w:r>
    </w:p>
    <w:p w14:paraId="6DFCA37E" w14:textId="400DCBC9" w:rsidR="00B716DF" w:rsidRPr="00B716DF" w:rsidRDefault="00B716DF" w:rsidP="00573787">
      <w:pPr>
        <w:tabs>
          <w:tab w:val="left" w:pos="0"/>
          <w:tab w:val="left" w:pos="5160"/>
          <w:tab w:val="right" w:pos="9214"/>
        </w:tabs>
        <w:spacing w:before="6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a) </w:t>
      </w: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di non avere altri rapporti di lavoro dipendente, o di collaborazione continuativa o di consulenza con le altre Amministrazioni pubbliche o con soggetti privati, salvo quelli eventualmente derivanti da inca-richi espressamente consentiti d</w:t>
      </w:r>
      <w:bookmarkStart w:id="0" w:name="_GoBack"/>
      <w:bookmarkEnd w:id="0"/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a disposizioni normative o autorizzati dall’ Amministrazione;</w:t>
      </w:r>
    </w:p>
    <w:p w14:paraId="1018FB3C" w14:textId="176C907C" w:rsidR="00B716DF" w:rsidRPr="00B716DF" w:rsidRDefault="00AC2710" w:rsidP="00573787">
      <w:pPr>
        <w:tabs>
          <w:tab w:val="left" w:pos="0"/>
          <w:tab w:val="left" w:pos="5160"/>
          <w:tab w:val="right" w:pos="9214"/>
        </w:tabs>
        <w:spacing w:before="6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b)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di non trovarsi in alcuna delle cause di incompatibilità richiamate dall’art.53 del D.Lgs.n. 165/2001 e successive modifiche;</w:t>
      </w:r>
    </w:p>
    <w:p w14:paraId="607B3724" w14:textId="4B8750C6" w:rsidR="00B716DF" w:rsidRDefault="00B716DF" w:rsidP="00573787">
      <w:pPr>
        <w:tabs>
          <w:tab w:val="left" w:pos="0"/>
          <w:tab w:val="left" w:pos="5160"/>
          <w:tab w:val="right" w:pos="9214"/>
        </w:tabs>
        <w:spacing w:before="6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La presente dichiarazione è resa ai sensi e per gli effetti dell’art. 20 del D.Lgs.. n. 39/2013 “Disposizioni in materia di inconferibilita' e incompatibilita' di incarichi presso le pubbliche amministrazioni e presso gli enti privati in controllo pubblici”</w:t>
      </w:r>
    </w:p>
    <w:p w14:paraId="53F47745" w14:textId="4A18F7AE" w:rsidR="009A57FB" w:rsidRDefault="009A57FB" w:rsidP="00573787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Alzano Lombardo, </w:t>
      </w:r>
      <w:r w:rsidR="008E0625" w:rsidRPr="008E0625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>data</w:t>
      </w:r>
      <w:r w:rsidR="00573787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 xml:space="preserve"> </w:t>
      </w:r>
      <w:r w:rsidR="00573787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ab/>
      </w:r>
      <w:r w:rsidR="00573787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_____________________________</w:t>
      </w:r>
    </w:p>
    <w:p w14:paraId="388FE66A" w14:textId="3CA0D8EE" w:rsidR="009A57FB" w:rsidRPr="009A57FB" w:rsidRDefault="009A57FB" w:rsidP="009A57FB">
      <w:pPr>
        <w:tabs>
          <w:tab w:val="left" w:pos="0"/>
          <w:tab w:val="left" w:pos="5160"/>
        </w:tabs>
        <w:spacing w:before="120" w:line="276" w:lineRule="auto"/>
        <w:ind w:right="1984"/>
        <w:jc w:val="right"/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</w:pPr>
      <w:r w:rsidRPr="009A57FB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>firma</w:t>
      </w:r>
    </w:p>
    <w:sectPr w:rsidR="009A57FB" w:rsidRPr="009A57FB" w:rsidSect="00B716DF">
      <w:footerReference w:type="even" r:id="rId8"/>
      <w:footerReference w:type="default" r:id="rId9"/>
      <w:headerReference w:type="first" r:id="rId10"/>
      <w:type w:val="continuous"/>
      <w:pgSz w:w="11907" w:h="16839" w:code="9"/>
      <w:pgMar w:top="851" w:right="1134" w:bottom="851" w:left="1134" w:header="28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37CCA" w14:textId="77777777" w:rsidR="005D38D9" w:rsidRDefault="005D38D9">
      <w:r>
        <w:separator/>
      </w:r>
    </w:p>
  </w:endnote>
  <w:endnote w:type="continuationSeparator" w:id="0">
    <w:p w14:paraId="5DF93C8F" w14:textId="77777777" w:rsidR="005D38D9" w:rsidRDefault="005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17FB9C4F" w:rsidR="00AF52DE" w:rsidRPr="00ED1CE6" w:rsidRDefault="00031FE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16"/>
        <w:szCs w:val="16"/>
      </w:rPr>
    </w:pPr>
    <w:r w:rsidRPr="00ED1CE6">
      <w:rPr>
        <w:rStyle w:val="Numeropagina"/>
        <w:rFonts w:ascii="Arial" w:hAnsi="Arial" w:cs="Arial"/>
        <w:sz w:val="16"/>
        <w:szCs w:val="16"/>
      </w:rPr>
      <w:fldChar w:fldCharType="begin"/>
    </w:r>
    <w:r w:rsidR="00AF52DE" w:rsidRPr="00ED1CE6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ED1CE6">
      <w:rPr>
        <w:rStyle w:val="Numeropagina"/>
        <w:rFonts w:ascii="Arial" w:hAnsi="Arial" w:cs="Arial"/>
        <w:sz w:val="16"/>
        <w:szCs w:val="16"/>
      </w:rPr>
      <w:fldChar w:fldCharType="separate"/>
    </w:r>
    <w:r w:rsidR="00573787">
      <w:rPr>
        <w:rStyle w:val="Numeropagina"/>
        <w:rFonts w:ascii="Arial" w:hAnsi="Arial" w:cs="Arial"/>
        <w:noProof/>
        <w:sz w:val="16"/>
        <w:szCs w:val="16"/>
      </w:rPr>
      <w:t>2</w:t>
    </w:r>
    <w:r w:rsidRPr="00ED1CE6">
      <w:rPr>
        <w:rStyle w:val="Numeropagina"/>
        <w:rFonts w:ascii="Arial" w:hAnsi="Arial" w:cs="Arial"/>
        <w:sz w:val="16"/>
        <w:szCs w:val="16"/>
      </w:rPr>
      <w:fldChar w:fldCharType="end"/>
    </w:r>
  </w:p>
  <w:p w14:paraId="2BBCCEC0" w14:textId="77777777" w:rsidR="009F4F91" w:rsidRDefault="009F4F91" w:rsidP="00ED1C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08851" w14:textId="77777777" w:rsidR="005D38D9" w:rsidRDefault="005D38D9">
      <w:r>
        <w:separator/>
      </w:r>
    </w:p>
  </w:footnote>
  <w:footnote w:type="continuationSeparator" w:id="0">
    <w:p w14:paraId="0367436A" w14:textId="77777777" w:rsidR="005D38D9" w:rsidRDefault="005D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1E1D" w14:textId="77777777" w:rsidR="00647652" w:rsidRPr="00647652" w:rsidRDefault="00647652" w:rsidP="00647652">
    <w:pPr>
      <w:jc w:val="center"/>
      <w:rPr>
        <w:rFonts w:ascii="Arial" w:hAnsi="Arial" w:cs="Arial"/>
        <w:sz w:val="16"/>
        <w:szCs w:val="16"/>
      </w:rPr>
    </w:pPr>
    <w:r w:rsidRPr="00647652">
      <w:rPr>
        <w:rFonts w:ascii="Arial" w:hAnsi="Arial" w:cs="Arial"/>
        <w:noProof/>
        <w:sz w:val="16"/>
        <w:szCs w:val="16"/>
      </w:rPr>
      <w:drawing>
        <wp:inline distT="0" distB="0" distL="0" distR="0" wp14:anchorId="4EC4BEE7" wp14:editId="6CDC95A8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C245C" w14:textId="77777777" w:rsidR="00647652" w:rsidRPr="00647652" w:rsidRDefault="00647652" w:rsidP="00647652">
    <w:pPr>
      <w:widowControl w:val="0"/>
      <w:tabs>
        <w:tab w:val="left" w:pos="1733"/>
      </w:tabs>
      <w:autoSpaceDE w:val="0"/>
      <w:autoSpaceDN w:val="0"/>
      <w:ind w:right="-1"/>
      <w:jc w:val="center"/>
      <w:rPr>
        <w:rFonts w:ascii="Arial" w:eastAsia="Calibri" w:hAnsi="Arial" w:cs="Arial"/>
        <w:iCs/>
        <w:sz w:val="16"/>
        <w:szCs w:val="16"/>
        <w:lang w:eastAsia="en-US"/>
      </w:rPr>
    </w:pPr>
    <w:r w:rsidRPr="00647652">
      <w:rPr>
        <w:rFonts w:ascii="Arial" w:eastAsia="Calibri" w:hAnsi="Arial" w:cs="Arial"/>
        <w:b/>
        <w:i/>
        <w:iCs/>
        <w:noProof/>
        <w:sz w:val="16"/>
        <w:szCs w:val="16"/>
      </w:rPr>
      <w:drawing>
        <wp:inline distT="0" distB="0" distL="0" distR="0" wp14:anchorId="656643E4" wp14:editId="1F477765">
          <wp:extent cx="6210300" cy="12211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A4-Amaldi_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22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5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4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80C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1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2ED7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3C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911"/>
    <w:rsid w:val="00430C48"/>
    <w:rsid w:val="00433CB5"/>
    <w:rsid w:val="00435CFB"/>
    <w:rsid w:val="00436388"/>
    <w:rsid w:val="00440A5E"/>
    <w:rsid w:val="0044224C"/>
    <w:rsid w:val="00443639"/>
    <w:rsid w:val="00446355"/>
    <w:rsid w:val="0044774A"/>
    <w:rsid w:val="004563DD"/>
    <w:rsid w:val="00461FCA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3787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3D2D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0C26"/>
    <w:rsid w:val="00632BF9"/>
    <w:rsid w:val="00632F5C"/>
    <w:rsid w:val="00635CBB"/>
    <w:rsid w:val="006378DA"/>
    <w:rsid w:val="00637EE7"/>
    <w:rsid w:val="00647652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B6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B6E09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625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57FB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BF7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710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3412"/>
    <w:rsid w:val="00B65801"/>
    <w:rsid w:val="00B671DC"/>
    <w:rsid w:val="00B716DF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24F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5C85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1CE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44C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0FB28-ECB6-4D53-8201-F56C1D0A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3</cp:revision>
  <cp:lastPrinted>2023-03-22T14:15:00Z</cp:lastPrinted>
  <dcterms:created xsi:type="dcterms:W3CDTF">2024-07-05T11:13:00Z</dcterms:created>
  <dcterms:modified xsi:type="dcterms:W3CDTF">2024-12-27T11:26:00Z</dcterms:modified>
</cp:coreProperties>
</file>